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E0" w:rsidRPr="00D75069" w:rsidRDefault="00B572E0" w:rsidP="00B572E0">
      <w:pPr>
        <w:jc w:val="center"/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  <w:r w:rsidRPr="00D75069">
        <w:rPr>
          <w:rFonts w:ascii="Copperplate Gothic Bold" w:hAnsi="Copperplate Gothic Bold"/>
          <w:sz w:val="32"/>
          <w:szCs w:val="32"/>
        </w:rPr>
        <w:t>Agape Counseling Services, LLC</w:t>
      </w:r>
    </w:p>
    <w:p w:rsidR="00B572E0" w:rsidRDefault="00CA4C28" w:rsidP="00B572E0">
      <w:pPr>
        <w:jc w:val="center"/>
      </w:pPr>
      <w:r>
        <w:t>PROFESSIONAL DISCLOSURE STATEMENT</w:t>
      </w:r>
    </w:p>
    <w:p w:rsidR="00B572E0" w:rsidRDefault="00CA4C28">
      <w:r>
        <w:t xml:space="preserve">We want you to be well-informed regarding your counselor’s credentials and level of experience before your first session. Please read the following information and address any questions or concerns before or during your first session. </w:t>
      </w:r>
    </w:p>
    <w:p w:rsidR="00B572E0" w:rsidRPr="00665E66" w:rsidRDefault="00B572E0" w:rsidP="00B572E0">
      <w:pPr>
        <w:jc w:val="center"/>
        <w:rPr>
          <w:b/>
        </w:rPr>
      </w:pPr>
      <w:r w:rsidRPr="00665E66">
        <w:rPr>
          <w:b/>
        </w:rPr>
        <w:t>Darcy Bracamonte, M.A.,</w:t>
      </w:r>
    </w:p>
    <w:p w:rsidR="00B572E0" w:rsidRPr="00665E66" w:rsidRDefault="00CA4C28" w:rsidP="00B572E0">
      <w:pPr>
        <w:jc w:val="center"/>
        <w:rPr>
          <w:b/>
        </w:rPr>
      </w:pPr>
      <w:r w:rsidRPr="00665E66">
        <w:rPr>
          <w:b/>
        </w:rPr>
        <w:t xml:space="preserve">Licensed </w:t>
      </w:r>
      <w:r w:rsidR="00B572E0" w:rsidRPr="00665E66">
        <w:rPr>
          <w:b/>
        </w:rPr>
        <w:t>Independent Substance Abuse Counselor (LISAC),</w:t>
      </w:r>
    </w:p>
    <w:p w:rsidR="00B572E0" w:rsidRPr="00665E66" w:rsidRDefault="00CA4C28" w:rsidP="00B572E0">
      <w:pPr>
        <w:jc w:val="center"/>
        <w:rPr>
          <w:b/>
        </w:rPr>
      </w:pPr>
      <w:r w:rsidRPr="00665E66">
        <w:rPr>
          <w:b/>
        </w:rPr>
        <w:t>National</w:t>
      </w:r>
      <w:r w:rsidR="00B572E0" w:rsidRPr="00665E66">
        <w:rPr>
          <w:b/>
        </w:rPr>
        <w:t xml:space="preserve"> Certified Counselor (NCC)</w:t>
      </w:r>
    </w:p>
    <w:p w:rsidR="00B572E0" w:rsidRDefault="00B572E0">
      <w:r>
        <w:t>Darcy earned her</w:t>
      </w:r>
      <w:r w:rsidR="00CA4C28">
        <w:t xml:space="preserve"> Master’s Degree from </w:t>
      </w:r>
      <w:r>
        <w:t>Northern Arizona University in 2000</w:t>
      </w:r>
      <w:r w:rsidR="00CA4C28">
        <w:t>, and has been licensed with the Arizona Board of Behavioral Health E</w:t>
      </w:r>
      <w:r>
        <w:t>xaminers (AZBBHE) since 2004. Darcy</w:t>
      </w:r>
      <w:r w:rsidR="00CA4C28">
        <w:t xml:space="preserve"> is also a “National Certified Counselor” through the National Board of </w:t>
      </w:r>
      <w:r>
        <w:t>C</w:t>
      </w:r>
      <w:r w:rsidR="00D75069">
        <w:t>ertified Counselors</w:t>
      </w:r>
      <w:r>
        <w:t xml:space="preserve">. Darcy began her </w:t>
      </w:r>
      <w:r w:rsidR="00CA4C28">
        <w:t xml:space="preserve">counseling career </w:t>
      </w:r>
      <w:r>
        <w:t>as an intern with Christian Family Care Agency</w:t>
      </w:r>
      <w:r w:rsidR="00CA4C28">
        <w:t>.</w:t>
      </w:r>
      <w:r>
        <w:t xml:space="preserve"> She then counseled and led substance abuse groups for a private counseling agency in Peoria, AZ. </w:t>
      </w:r>
      <w:r w:rsidR="00665E66">
        <w:t xml:space="preserve"> </w:t>
      </w:r>
      <w:r>
        <w:t>Darcy also taught classes as an adjunct professor at Glend</w:t>
      </w:r>
      <w:r w:rsidR="00BD176B">
        <w:t>ale Community College</w:t>
      </w:r>
      <w:r>
        <w:t>. Darcy</w:t>
      </w:r>
      <w:r w:rsidR="00CA4C28">
        <w:t xml:space="preserve"> </w:t>
      </w:r>
      <w:r>
        <w:t>is licensed to offer substance abuse counseling, life coaching, assessments, psycho-educational resourcing, and consulting for a variety of issues</w:t>
      </w:r>
      <w:r w:rsidR="00665E66">
        <w:t>.</w:t>
      </w:r>
    </w:p>
    <w:p w:rsidR="00665E66" w:rsidRPr="00665E66" w:rsidRDefault="00B572E0">
      <w:pPr>
        <w:rPr>
          <w:sz w:val="18"/>
          <w:szCs w:val="18"/>
        </w:rPr>
      </w:pPr>
      <w:r w:rsidRPr="00665E66">
        <w:rPr>
          <w:sz w:val="18"/>
          <w:szCs w:val="18"/>
        </w:rPr>
        <w:t>*PLEASE NOTE: Darcy</w:t>
      </w:r>
      <w:r w:rsidR="00CA4C28" w:rsidRPr="00665E66">
        <w:rPr>
          <w:sz w:val="18"/>
          <w:szCs w:val="18"/>
        </w:rPr>
        <w:t xml:space="preserve"> is not a medical physician nor a doctorate-level psychologist or psychiatrist, and is unable to prescribe medication or assess or treat individuals for psychotic di</w:t>
      </w:r>
      <w:r w:rsidR="00665E66" w:rsidRPr="00665E66">
        <w:rPr>
          <w:sz w:val="18"/>
          <w:szCs w:val="18"/>
        </w:rPr>
        <w:t xml:space="preserve">sorders. </w:t>
      </w:r>
      <w:r w:rsidR="00CA4C28" w:rsidRPr="00665E66">
        <w:rPr>
          <w:sz w:val="18"/>
          <w:szCs w:val="18"/>
        </w:rPr>
        <w:t>Any medical or physiological symptoms should be addressed by a qualified MD or doctorate-level specialist (referrals are available).</w:t>
      </w:r>
    </w:p>
    <w:p w:rsidR="00665E66" w:rsidRDefault="00665E66">
      <w:pPr>
        <w:rPr>
          <w:sz w:val="16"/>
          <w:szCs w:val="16"/>
        </w:rPr>
      </w:pPr>
    </w:p>
    <w:p w:rsidR="00665E66" w:rsidRPr="00665E66" w:rsidRDefault="00CA4C28" w:rsidP="00665E66">
      <w:pPr>
        <w:spacing w:after="0"/>
      </w:pPr>
      <w:r w:rsidRPr="00665E66">
        <w:t xml:space="preserve">Client 1: </w:t>
      </w:r>
      <w:r w:rsidR="00665E66" w:rsidRPr="00665E66">
        <w:t>_____________________________________</w:t>
      </w:r>
      <w:r w:rsidRPr="00665E66">
        <w:t>Date:</w:t>
      </w:r>
      <w:r w:rsidR="00665E66" w:rsidRPr="00665E66">
        <w:t>__________________</w:t>
      </w:r>
    </w:p>
    <w:p w:rsidR="00665E66" w:rsidRPr="00665E66" w:rsidRDefault="00CA4C28" w:rsidP="00665E66">
      <w:pPr>
        <w:spacing w:after="0"/>
      </w:pPr>
      <w:r w:rsidRPr="00665E66">
        <w:t xml:space="preserve"> Signing indicates you have read and understood this disclosure statement. </w:t>
      </w:r>
    </w:p>
    <w:p w:rsidR="00665E66" w:rsidRDefault="00665E66" w:rsidP="00665E66">
      <w:pPr>
        <w:spacing w:after="0"/>
      </w:pPr>
    </w:p>
    <w:p w:rsidR="00665E66" w:rsidRPr="00665E66" w:rsidRDefault="00CA4C28" w:rsidP="00665E66">
      <w:pPr>
        <w:spacing w:after="0"/>
      </w:pPr>
      <w:r w:rsidRPr="00665E66">
        <w:t>Client 2:</w:t>
      </w:r>
      <w:r w:rsidR="00665E66" w:rsidRPr="00665E66">
        <w:t>______________________________________</w:t>
      </w:r>
      <w:r w:rsidRPr="00665E66">
        <w:t xml:space="preserve"> Date: </w:t>
      </w:r>
      <w:r w:rsidR="00665E66" w:rsidRPr="00665E66">
        <w:t>_________________</w:t>
      </w:r>
    </w:p>
    <w:p w:rsidR="002E5130" w:rsidRPr="00665E66" w:rsidRDefault="00CA4C28" w:rsidP="00665E66">
      <w:pPr>
        <w:spacing w:after="0"/>
      </w:pPr>
      <w:r w:rsidRPr="00665E66">
        <w:t>Signing indicates you have read and understood this disclosure statement.</w:t>
      </w:r>
    </w:p>
    <w:sectPr w:rsidR="002E5130" w:rsidRPr="00665E66" w:rsidSect="0021239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D4" w:rsidRDefault="005921D4" w:rsidP="0021239E">
      <w:pPr>
        <w:spacing w:after="0" w:line="240" w:lineRule="auto"/>
      </w:pPr>
      <w:r>
        <w:separator/>
      </w:r>
    </w:p>
  </w:endnote>
  <w:endnote w:type="continuationSeparator" w:id="0">
    <w:p w:rsidR="005921D4" w:rsidRDefault="005921D4" w:rsidP="0021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9E" w:rsidRPr="0021239E" w:rsidRDefault="0021239E">
    <w:pPr>
      <w:pStyle w:val="Footer"/>
      <w:rPr>
        <w:sz w:val="16"/>
        <w:szCs w:val="16"/>
      </w:rPr>
    </w:pPr>
    <w:r w:rsidRPr="0021239E">
      <w:rPr>
        <w:sz w:val="16"/>
        <w:szCs w:val="16"/>
      </w:rPr>
      <w:t xml:space="preserve">Agape Counseling Services, LLC 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1239E">
      <w:rPr>
        <w:sz w:val="16"/>
        <w:szCs w:val="16"/>
      </w:rPr>
      <w:t xml:space="preserve"> 01/22/16</w:t>
    </w:r>
  </w:p>
  <w:p w:rsidR="0021239E" w:rsidRDefault="0021239E">
    <w:pPr>
      <w:pStyle w:val="Footer"/>
      <w:rPr>
        <w:sz w:val="16"/>
        <w:szCs w:val="16"/>
      </w:rPr>
    </w:pPr>
  </w:p>
  <w:p w:rsidR="0021239E" w:rsidRPr="0021239E" w:rsidRDefault="0021239E">
    <w:pPr>
      <w:pStyle w:val="Footer"/>
      <w:rPr>
        <w:sz w:val="16"/>
        <w:szCs w:val="16"/>
      </w:rPr>
    </w:pPr>
    <w:r w:rsidRPr="0021239E">
      <w:rPr>
        <w:sz w:val="16"/>
        <w:szCs w:val="16"/>
      </w:rPr>
      <w:t xml:space="preserve">NOTE: This form contains protected/confidential information that can’t be released without the client’s consent. </w:t>
    </w:r>
  </w:p>
  <w:p w:rsidR="0021239E" w:rsidRPr="0021239E" w:rsidRDefault="0021239E" w:rsidP="0021239E">
    <w:pPr>
      <w:pStyle w:val="Footer"/>
      <w:jc w:val="center"/>
      <w:rPr>
        <w:sz w:val="16"/>
        <w:szCs w:val="16"/>
      </w:rPr>
    </w:pPr>
    <w:r w:rsidRPr="0021239E">
      <w:rPr>
        <w:sz w:val="16"/>
        <w:szCs w:val="16"/>
      </w:rPr>
      <w:t>Profe</w:t>
    </w:r>
    <w:r w:rsidR="0059524F">
      <w:rPr>
        <w:sz w:val="16"/>
        <w:szCs w:val="16"/>
      </w:rPr>
      <w:t xml:space="preserve">ssional Disclosure Statement </w:t>
    </w:r>
    <w:r w:rsidR="006B4219">
      <w:rPr>
        <w:sz w:val="16"/>
        <w:szCs w:val="16"/>
      </w:rPr>
      <w:t>FORM E</w:t>
    </w:r>
  </w:p>
  <w:p w:rsidR="0021239E" w:rsidRDefault="00212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D4" w:rsidRDefault="005921D4" w:rsidP="0021239E">
      <w:pPr>
        <w:spacing w:after="0" w:line="240" w:lineRule="auto"/>
      </w:pPr>
      <w:r>
        <w:separator/>
      </w:r>
    </w:p>
  </w:footnote>
  <w:footnote w:type="continuationSeparator" w:id="0">
    <w:p w:rsidR="005921D4" w:rsidRDefault="005921D4" w:rsidP="00212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28"/>
    <w:rsid w:val="0021239E"/>
    <w:rsid w:val="00264AE8"/>
    <w:rsid w:val="002E5130"/>
    <w:rsid w:val="005921D4"/>
    <w:rsid w:val="0059524F"/>
    <w:rsid w:val="00665E66"/>
    <w:rsid w:val="006B4219"/>
    <w:rsid w:val="00747912"/>
    <w:rsid w:val="009C5E92"/>
    <w:rsid w:val="00B572E0"/>
    <w:rsid w:val="00BD176B"/>
    <w:rsid w:val="00CA4C28"/>
    <w:rsid w:val="00D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9E"/>
  </w:style>
  <w:style w:type="paragraph" w:styleId="Footer">
    <w:name w:val="footer"/>
    <w:basedOn w:val="Normal"/>
    <w:link w:val="FooterChar"/>
    <w:uiPriority w:val="99"/>
    <w:unhideWhenUsed/>
    <w:rsid w:val="0021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9E"/>
  </w:style>
  <w:style w:type="paragraph" w:styleId="BalloonText">
    <w:name w:val="Balloon Text"/>
    <w:basedOn w:val="Normal"/>
    <w:link w:val="BalloonTextChar"/>
    <w:uiPriority w:val="99"/>
    <w:semiHidden/>
    <w:unhideWhenUsed/>
    <w:rsid w:val="0021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9E"/>
  </w:style>
  <w:style w:type="paragraph" w:styleId="Footer">
    <w:name w:val="footer"/>
    <w:basedOn w:val="Normal"/>
    <w:link w:val="FooterChar"/>
    <w:uiPriority w:val="99"/>
    <w:unhideWhenUsed/>
    <w:rsid w:val="0021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9E"/>
  </w:style>
  <w:style w:type="paragraph" w:styleId="BalloonText">
    <w:name w:val="Balloon Text"/>
    <w:basedOn w:val="Normal"/>
    <w:link w:val="BalloonTextChar"/>
    <w:uiPriority w:val="99"/>
    <w:semiHidden/>
    <w:unhideWhenUsed/>
    <w:rsid w:val="0021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2016-01-23T02:47:00Z</dcterms:created>
  <dcterms:modified xsi:type="dcterms:W3CDTF">2016-01-25T19:16:00Z</dcterms:modified>
</cp:coreProperties>
</file>